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Муниципальное бюджетное учреждение 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«Детский спортивно-оздоровительный лагерь «Ёлочка»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Адрес: Красноярский край, Минусинский район, 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Селиваниха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ул. Советская, 148.</w:t>
      </w:r>
    </w:p>
    <w:p w:rsidR="00E8339C" w:rsidRDefault="00E8339C" w:rsidP="00E833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Тел. 8 (39132) 75-6-14,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e-mail:</w:t>
      </w:r>
      <w:hyperlink r:id="rId4" w:history="1">
        <w:r>
          <w:rPr>
            <w:rStyle w:val="a5"/>
            <w:rFonts w:ascii="Arial" w:hAnsi="Arial" w:cs="Arial"/>
            <w:color w:val="1F6DAD"/>
            <w:sz w:val="20"/>
            <w:szCs w:val="20"/>
            <w:u w:val="none"/>
          </w:rPr>
          <w:t>yelochka2015@mail.ru</w:t>
        </w:r>
        <w:proofErr w:type="gramEnd"/>
      </w:hyperlink>
      <w:r>
        <w:rPr>
          <w:rFonts w:ascii="Arial" w:hAnsi="Arial" w:cs="Arial"/>
          <w:color w:val="000000"/>
          <w:sz w:val="20"/>
          <w:szCs w:val="20"/>
        </w:rPr>
        <w:t>, сайт:</w:t>
      </w:r>
      <w:r w:rsidRPr="00E8339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proofErr w:type="spellStart"/>
        <w:r w:rsidRPr="00E8339C">
          <w:rPr>
            <w:rStyle w:val="a5"/>
            <w:rFonts w:ascii="Arial" w:hAnsi="Arial" w:cs="Arial"/>
            <w:color w:val="0070C0"/>
            <w:sz w:val="20"/>
            <w:szCs w:val="20"/>
          </w:rPr>
          <w:t>yelochka</w:t>
        </w:r>
        <w:proofErr w:type="spellEnd"/>
        <w:r w:rsidRPr="00E8339C">
          <w:rPr>
            <w:rStyle w:val="a5"/>
            <w:rFonts w:ascii="Arial" w:hAnsi="Arial" w:cs="Arial"/>
            <w:color w:val="0070C0"/>
            <w:sz w:val="20"/>
            <w:szCs w:val="20"/>
          </w:rPr>
          <w:t>.</w:t>
        </w:r>
      </w:hyperlink>
      <w:proofErr w:type="spellStart"/>
      <w:r w:rsidRPr="00E8339C">
        <w:rPr>
          <w:rFonts w:ascii="Arial" w:hAnsi="Arial" w:cs="Arial"/>
          <w:color w:val="0070C0"/>
          <w:sz w:val="20"/>
          <w:szCs w:val="20"/>
          <w:u w:val="single"/>
          <w:lang w:val="en-US"/>
        </w:rPr>
        <w:t>gbu</w:t>
      </w:r>
      <w:proofErr w:type="spellEnd"/>
      <w:r w:rsidRPr="00E8339C">
        <w:rPr>
          <w:rFonts w:ascii="Arial" w:hAnsi="Arial" w:cs="Arial"/>
          <w:color w:val="0070C0"/>
          <w:sz w:val="20"/>
          <w:szCs w:val="20"/>
          <w:u w:val="single"/>
        </w:rPr>
        <w:t>.</w:t>
      </w:r>
      <w:proofErr w:type="spellStart"/>
      <w:r w:rsidRPr="00E8339C">
        <w:rPr>
          <w:rFonts w:ascii="Arial" w:hAnsi="Arial" w:cs="Arial"/>
          <w:color w:val="0070C0"/>
          <w:sz w:val="20"/>
          <w:szCs w:val="20"/>
          <w:u w:val="single"/>
          <w:lang w:val="en-US"/>
        </w:rPr>
        <w:t>su</w:t>
      </w:r>
      <w:proofErr w:type="spellEnd"/>
      <w:r w:rsidRPr="00E8339C">
        <w:rPr>
          <w:rFonts w:ascii="Arial" w:hAnsi="Arial" w:cs="Arial"/>
          <w:color w:val="0070C0"/>
          <w:sz w:val="20"/>
          <w:szCs w:val="20"/>
        </w:rPr>
        <w:t> </w:t>
      </w:r>
    </w:p>
    <w:p w:rsidR="00E8339C" w:rsidRDefault="00E8339C" w:rsidP="00E833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Директор — Нуреев Ренат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телефон: 8-923-282-4660.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Оздоровительные сезоны в 2017 году: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I -  10.06.2017 — 30.06.2017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II — 03.07.2017- 23.07.2017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III — 26.07.2017-15.08.2017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Порядок получения путёвок в МБУ ДСОЛ «ЁЛОЧКА»</w:t>
      </w:r>
      <w:bookmarkStart w:id="0" w:name="_GoBack"/>
      <w:bookmarkEnd w:id="0"/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Прием заявлений осуществляется в муниципальных общеобразовательных учреждениях, подведомственных управлению образования администрации Минусинска, по установленной форме. Заполнить и сдать пакет документов необходимо не менее чем за 40 дней до заезда в лагерь. Заявление регистрируется при наличии следующих документов: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копии документа, удостоверяющего личность;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медицинской справки;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копии медицинского страхового полиса;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выписки о прививках;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заключение врача об отсутствии контакта с инфекционными больными.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Передача документов на рассмотрение в комиссию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Путевки, приобретенные в результате распределения средств краевой субсидии на организацию отдыха, оздоровления в муниципальных спортивно-оздоровительных лагерях предоставляются детям и молодежи в возрасте от 7 до 17 лет, проживающих на территории Минусинска. Сроки рассмотрения документов комиссией — в течение 20 календарных дней.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Льготные категории детей: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 семей, находящихся в социально – опасном положении;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 семей, состоящих на профилактическом учете в органах внутренних дел;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 семей одиноких матерей и отцов;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опекаемые/сироты;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 семей безработных граждан;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 малообеспеченных семей;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творчески, спортивно и интеллектуально одаренные;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 семей военнослужащих, работников бюджетной сферы.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распределения путевок детям, пользующимся первоочередным правом, путевки распределяются согласно дате принятого заявления.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Комиссия устанавливает сроки для внесения на лицевой счет доли оплаты за путевку родителем (законным представителем) или из других источников.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Информацию 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включение 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список и оплату за путёвку доводят ответственные лица за принятие заявлений и сбор документов на приобретение  путёвки.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Выдача путёвок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даты получения списков из администрации в течение 5 рабочих дней, путевки изготавливаются и выдаются работником спортивно- оздоровительного лагеря наделенными данными полномочиями не позднее, чем за десять дней до даты заезда в лагерь. В отдельных случаях с согласия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получателя, путевка может быть выдана в более поздний срок, но не позднее срока, необходимого для своевременного прибытия в спортивно – оздоровительный лагерь.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Путевки выдаются в заполненном виде (с указанием фамилии, имени ребенка, фамилии, имени и отчества получателя путевки, места его жительства) с подписью руководителя спортивно- оздоровительного лагеря. Выдача незаполненных чистых бланков путевок не допускается.</w:t>
      </w:r>
    </w:p>
    <w:p w:rsidR="00E8339C" w:rsidRP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50"/>
          <w:sz w:val="20"/>
          <w:szCs w:val="20"/>
        </w:rPr>
      </w:pPr>
      <w:r w:rsidRPr="00E8339C">
        <w:rPr>
          <w:rFonts w:ascii="Arial" w:hAnsi="Arial" w:cs="Arial"/>
          <w:b/>
          <w:color w:val="00B050"/>
          <w:sz w:val="20"/>
          <w:szCs w:val="20"/>
        </w:rPr>
        <w:t>Путевки выдаются только родителям или опекунам лично на руки, согласно установленного образца, утвержденной учетной политикой спортивно-оздоровительного лагеря, по адресу: Минусинск ул. Гоголя, дом. 65, 2 этаж, кабинет №28, вторник, пятница с 13:30 до 17:30.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возникновения спорных вопросов родители (законные представители) вправе лично обратиться в муниципальную комиссию.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Заявитель вправе отказаться от получения путевки на ребенка, о чем обязан уведомить соответствующую комиссию не позднее двадцати календарных дней до начала оздоровительной смены, с последующим оформлением письменного отказа.</w:t>
      </w:r>
    </w:p>
    <w:p w:rsidR="00E8339C" w:rsidRDefault="00E8339C" w:rsidP="00E83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Основанием для отказа в выделении путевок в спортивно – оздоровительный лагерь, является непредставление какого-либо документа из документов указанных в перечне. </w:t>
      </w:r>
    </w:p>
    <w:p w:rsidR="001904E8" w:rsidRDefault="001904E8"/>
    <w:sectPr w:rsidR="001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4"/>
    <w:rsid w:val="001904E8"/>
    <w:rsid w:val="0060484F"/>
    <w:rsid w:val="00E31B14"/>
    <w:rsid w:val="00E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93B5-8298-497C-9CF2-566290CA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39C"/>
    <w:rPr>
      <w:b/>
      <w:bCs/>
    </w:rPr>
  </w:style>
  <w:style w:type="character" w:styleId="a5">
    <w:name w:val="Hyperlink"/>
    <w:basedOn w:val="a0"/>
    <w:uiPriority w:val="99"/>
    <w:semiHidden/>
    <w:unhideWhenUsed/>
    <w:rsid w:val="00E8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lochka.ru/" TargetMode="External"/><Relationship Id="rId4" Type="http://schemas.openxmlformats.org/officeDocument/2006/relationships/hyperlink" Target="mailto:yelochk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3170</Characters>
  <Application>Microsoft Office Word</Application>
  <DocSecurity>0</DocSecurity>
  <Lines>26</Lines>
  <Paragraphs>7</Paragraphs>
  <ScaleCrop>false</ScaleCrop>
  <Company>XTreme.ws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2017-02-16T03:43:00Z</dcterms:created>
  <dcterms:modified xsi:type="dcterms:W3CDTF">2017-02-16T03:50:00Z</dcterms:modified>
</cp:coreProperties>
</file>